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7796"/>
        <w:tblGridChange w:id="0">
          <w:tblGrid>
            <w:gridCol w:w="2977"/>
            <w:gridCol w:w="7796"/>
          </w:tblGrid>
        </w:tblGridChange>
      </w:tblGrid>
      <w:tr>
        <w:trPr>
          <w:cantSplit w:val="0"/>
          <w:trHeight w:val="239" w:hRule="atLeast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Название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Обучение школьников (7-11) классов Web технологиям</w:t>
            </w:r>
          </w:p>
        </w:tc>
      </w:tr>
    </w:tbl>
    <w:p w:rsidR="00000000" w:rsidDel="00000000" w:rsidP="00000000" w:rsidRDefault="00000000" w:rsidRPr="00000000" w14:paraId="00000004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79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"/>
        <w:gridCol w:w="2694"/>
        <w:gridCol w:w="5103"/>
        <w:gridCol w:w="2438"/>
        <w:gridCol w:w="19"/>
        <w:tblGridChange w:id="0">
          <w:tblGrid>
            <w:gridCol w:w="425"/>
            <w:gridCol w:w="2694"/>
            <w:gridCol w:w="5103"/>
            <w:gridCol w:w="2438"/>
            <w:gridCol w:w="19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ind w:right="-10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Команда проекта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ind w:left="-567" w:right="-70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ind w:right="28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Ф.И.О.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ind w:right="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Роль и функциональные обязанности в ходе реализации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ind w:right="21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ind w:right="21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(мобильный телефон, адрес электронной почты)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Самборский Егор Сергеевич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tabs>
                <w:tab w:val="left" w:leader="none" w:pos="975"/>
              </w:tabs>
              <w:spacing w:before="34" w:line="240" w:lineRule="auto"/>
              <w:ind w:left="90" w:right="1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Тьютор: организация работы, управление всеми процессами 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+79278985443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samb.egor2006@gmail.com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Князева Анастасия Витальевна </w:t>
            </w:r>
          </w:p>
          <w:tbl>
            <w:tblPr>
              <w:tblStyle w:val="Table3"/>
              <w:tblW w:w="4600.0" w:type="dxa"/>
              <w:jc w:val="left"/>
              <w:tblInd w:w="-567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80"/>
              <w:gridCol w:w="1160"/>
              <w:gridCol w:w="2200"/>
              <w:gridCol w:w="1060"/>
              <w:gridCol w:w="1"/>
              <w:tblGridChange w:id="0">
                <w:tblGrid>
                  <w:gridCol w:w="180"/>
                  <w:gridCol w:w="1160"/>
                  <w:gridCol w:w="2200"/>
                  <w:gridCol w:w="1060"/>
                  <w:gridCol w:w="1"/>
                </w:tblGrid>
              </w:tblGridChange>
            </w:tblGrid>
            <w:tr>
              <w:trPr>
                <w:cantSplit w:val="0"/>
                <w:trHeight w:val="320.9765625" w:hRule="atLeast"/>
                <w:tblHeader w:val="0"/>
              </w:trPr>
              <w:tc>
                <w:tcPr>
                  <w:tcMar>
                    <w:right w:w="0.0" w:type="dxa"/>
                  </w:tcMar>
                </w:tcPr>
                <w:p w:rsidR="00000000" w:rsidDel="00000000" w:rsidP="00000000" w:rsidRDefault="00000000" w:rsidRPr="00000000" w14:paraId="00000018">
                  <w:pPr>
                    <w:spacing w:line="240" w:lineRule="auto"/>
                    <w:ind w:left="57" w:firstLine="0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Участник группы: поиск и обработка информации,оформление слайдов</w:t>
                  </w:r>
                </w:p>
              </w:tc>
            </w:tr>
          </w:tbl>
          <w:p w:rsidR="00000000" w:rsidDel="00000000" w:rsidP="00000000" w:rsidRDefault="00000000" w:rsidRPr="00000000" w14:paraId="00000019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975"/>
              </w:tabs>
              <w:spacing w:before="34" w:line="240" w:lineRule="auto"/>
              <w:ind w:left="90" w:right="128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Участник группы: поиск и обработка информации,</w:t>
            </w:r>
          </w:p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975"/>
              </w:tabs>
              <w:spacing w:before="34" w:line="240" w:lineRule="auto"/>
              <w:ind w:left="90" w:right="128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оформление слайдов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+79913963525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trelebc99@vk.com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tabs>
                <w:tab w:val="left" w:leader="none" w:pos="567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Дзюба Таисия Александровна 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Участник группы: поиск и обработка информации, оформление слайдов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+79198145773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t.dziuba2016@yandex.ru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tabs>
                <w:tab w:val="left" w:leader="none" w:pos="567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Плешакова Арина Александровна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Участник группы: поиск и обработка информации, оформление слайдов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+79276044810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cloun_ept@mail.r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Струк Сергей Эдуардович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Участник группы: поиск и обработка информации, оформление слайдов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+79874524350</w:t>
              <w:br w:type="textWrapping"/>
              <w:t xml:space="preserve">Alit1973@bk.ru</w:t>
            </w:r>
          </w:p>
        </w:tc>
      </w:tr>
      <w:tr>
        <w:trPr>
          <w:cantSplit w:val="0"/>
          <w:trHeight w:val="320.9765625" w:hRule="atLeast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Шурыгин Владислав Николаевич 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Участник группы: поиск и обработка информации, оформление слайдов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+79297166626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goodly4791@mail.ru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Юшкин Данила Вадимович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Стасюкевич Ксения Руслановна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ind w:lef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tabs>
                <w:tab w:val="left" w:leader="none" w:pos="851"/>
              </w:tabs>
              <w:spacing w:line="240" w:lineRule="auto"/>
              <w:ind w:right="-67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ind w:right="-13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ind w:right="-11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ind w:right="-10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Наставники проекта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ind w:left="-567" w:right="-70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ind w:right="14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Ф.И.О.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ind w:right="28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Компетентность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40" w:lineRule="auto"/>
              <w:ind w:right="288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ind w:right="21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Самборский Егор Сергеевич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tabs>
                <w:tab w:val="left" w:leader="none" w:pos="975"/>
              </w:tabs>
              <w:spacing w:before="34" w:line="240" w:lineRule="auto"/>
              <w:ind w:left="90" w:right="1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Тьютор: организация работы, управление всеми процессами 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+79278985443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samb.egor2006@gmail.com</w:t>
            </w:r>
          </w:p>
        </w:tc>
      </w:tr>
    </w:tbl>
    <w:p w:rsidR="00000000" w:rsidDel="00000000" w:rsidP="00000000" w:rsidRDefault="00000000" w:rsidRPr="00000000" w14:paraId="00000063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1"/>
          <w:trHeight w:val="148" w:hRule="atLeast"/>
          <w:tblHeader w:val="1"/>
        </w:trPr>
        <w:tc>
          <w:tcPr>
            <w:vMerge w:val="restart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 География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Самарская область, Тольятти</w:t>
            </w:r>
          </w:p>
        </w:tc>
      </w:tr>
      <w:tr>
        <w:trPr>
          <w:cantSplit w:val="1"/>
          <w:tblHeader w:val="1"/>
        </w:trPr>
        <w:tc>
          <w:tcPr>
            <w:vMerge w:val="continue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перечислить все субъекты РФ, районы и населенные пункты, на которые распространяется проект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3657"/>
        <w:gridCol w:w="3572"/>
        <w:tblGridChange w:id="0">
          <w:tblGrid>
            <w:gridCol w:w="3544"/>
            <w:gridCol w:w="3657"/>
            <w:gridCol w:w="3572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ind w:right="14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 Сроки реализации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Начало реализации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Окончание реализации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Октябрь 2025</w:t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(месяц, год)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(месяц, год)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ind w:right="176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 Краткая аннотация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240" w:befor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курса/программы по обучению школьников (7-11) классов Web технологиям, проведение встреч со школьниками, разработка материалов курса (презентации, сайт и т.п.)</w:t>
            </w:r>
          </w:p>
        </w:tc>
      </w:tr>
    </w:tbl>
    <w:p w:rsidR="00000000" w:rsidDel="00000000" w:rsidP="00000000" w:rsidRDefault="00000000" w:rsidRPr="00000000" w14:paraId="00000075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73.000000000002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51"/>
        <w:gridCol w:w="7222"/>
        <w:tblGridChange w:id="0">
          <w:tblGrid>
            <w:gridCol w:w="3551"/>
            <w:gridCol w:w="7222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ind w:right="186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4. Описание проблемы, решению/снижению остроты которой посвящен проект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ind w:right="186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ind w:right="18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Актуальность проекта для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240" w:befor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Школьники “Галактики” не участвуют в чемпионате “Профессионалы”, надо их подготовить (анализ компетенции у ЦПО, изучить конкурсное задание и готовить). Отсутствие ресурсов по подготовке заинтересованных (отбор).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tabs>
                <w:tab w:val="left" w:leader="none" w:pos="540"/>
              </w:tabs>
              <w:spacing w:line="240" w:lineRule="auto"/>
              <w:ind w:left="34" w:righ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5. Основные целевые группы, на которые направлен проект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before="34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направлен на школьников возраста 13-18 лет</w:t>
            </w:r>
          </w:p>
        </w:tc>
      </w:tr>
    </w:tbl>
    <w:p w:rsidR="00000000" w:rsidDel="00000000" w:rsidP="00000000" w:rsidRDefault="00000000" w:rsidRPr="00000000" w14:paraId="0000007D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6. Основная цель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Сформировать у учащихся 7-11 классов навыки работы в области веб-разработки через создание собственного цифрового проекта, обеспечив тем самым их подготовку к осознанному выбору IT-профессии.</w:t>
            </w:r>
          </w:p>
        </w:tc>
      </w:tr>
    </w:tbl>
    <w:p w:rsidR="00000000" w:rsidDel="00000000" w:rsidP="00000000" w:rsidRDefault="00000000" w:rsidRPr="00000000" w14:paraId="00000081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7"/>
        <w:gridCol w:w="2835"/>
        <w:gridCol w:w="5954"/>
        <w:gridCol w:w="1417"/>
        <w:tblGridChange w:id="0">
          <w:tblGrid>
            <w:gridCol w:w="567"/>
            <w:gridCol w:w="2835"/>
            <w:gridCol w:w="5954"/>
            <w:gridCol w:w="1417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7. Календарный план реализации проекта синхронизируйте со сроками реализации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проекта и задачами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(последовательное описание основных методов/мероприятий проекта, ведущих к решению поставленных задач, </w:t>
              <w:br w:type="textWrapping"/>
              <w:t xml:space="preserve">с приведением показателей результативности и период их осуществления)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Решаемая задача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Метод/мероприятие и его описание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Сроки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(ММ.ГГ)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tabs>
                <w:tab w:val="left" w:leader="none" w:pos="317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  <w:tab/>
            </w:r>
          </w:p>
        </w:tc>
        <w:tc>
          <w:tcPr>
            <w:vMerge w:val="restart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1.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Проведение аналитики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Выезд в школу “Галактика”</w:t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Составление опросного листа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Проведение опроса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 результатов опроса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  <w:tab/>
            </w:r>
          </w:p>
        </w:tc>
        <w:tc>
          <w:tcPr>
            <w:vMerge w:val="restart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2.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Заинтересовать школьников обучаться Web технологиям</w:t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 технологий и интернет курсов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Найти заинтересованных личностей 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Провести урок введения с реализацией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Провести опрос и выслушать вопросы об обучении для создания курса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Разработать свой курс обучения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vMerge w:val="restart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3. 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Проведение обучения. </w:t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Последовательное обучение передовым и интересным технологиям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8.11.2025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Объяснить дальнейшие перспективы с обоснованием и наглядные примеры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8.11.2025</w:t>
            </w:r>
          </w:p>
        </w:tc>
      </w:tr>
      <w:tr>
        <w:trPr>
          <w:cantSplit w:val="1"/>
          <w:trHeight w:val="551.953125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  <w:tab/>
            </w:r>
          </w:p>
        </w:tc>
        <w:tc>
          <w:tcPr>
            <w:vMerge w:val="continue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Проанализировать результат курса обучения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20.04.2026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773.000000000002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6"/>
        <w:gridCol w:w="6507"/>
        <w:tblGridChange w:id="0">
          <w:tblGrid>
            <w:gridCol w:w="4266"/>
            <w:gridCol w:w="650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8. Показатели результативности реализации проекта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(Описание позитивных изменений, которые произойдут в результате реализации проекта по его завершению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и в долгосрочной перспективе)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Количественные показатели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tabs>
                <w:tab w:val="left" w:leader="none" w:pos="540"/>
              </w:tabs>
              <w:spacing w:line="240" w:lineRule="auto"/>
              <w:ind w:right="47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(указать подробно количественные результаты, включая численность вовлечения молодёжи в мероприятия проекта)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numPr>
                <w:ilvl w:val="0"/>
                <w:numId w:val="2"/>
              </w:numPr>
              <w:tabs>
                <w:tab w:val="left" w:leader="none" w:pos="307"/>
              </w:tabs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Заинтересованная группа школьников, состоящая из 20 человек, успешно прошла обучение и приобрела навыки и умения в области WEB-разработки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2"/>
              </w:numPr>
              <w:tabs>
                <w:tab w:val="left" w:leader="none" w:pos="307"/>
              </w:tabs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&gt;90% успешно выполненных ими работ по программе курса (создание сайтов, программ)</w:t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307"/>
              </w:tabs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Качественные показатели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540"/>
              </w:tabs>
              <w:spacing w:line="240" w:lineRule="auto"/>
              <w:ind w:right="47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(указать подробно качественные изменения)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numPr>
                <w:ilvl w:val="0"/>
                <w:numId w:val="1"/>
              </w:numPr>
              <w:tabs>
                <w:tab w:val="left" w:leader="none" w:pos="165"/>
                <w:tab w:val="left" w:leader="none" w:pos="372"/>
              </w:tabs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Уровень знаний и навыков (глубина понимания концепции  веб разработки)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tabs>
                <w:tab w:val="left" w:leader="none" w:pos="165"/>
                <w:tab w:val="left" w:leader="none" w:pos="372"/>
              </w:tabs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Уровень развития компетенций  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1"/>
              </w:numPr>
              <w:tabs>
                <w:tab w:val="left" w:leader="none" w:pos="165"/>
                <w:tab w:val="left" w:leader="none" w:pos="372"/>
              </w:tabs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Уровень удовлетворенности участниками программой</w:t>
            </w:r>
          </w:p>
          <w:p w:rsidR="00000000" w:rsidDel="00000000" w:rsidP="00000000" w:rsidRDefault="00000000" w:rsidRPr="00000000" w14:paraId="000000D1">
            <w:pPr>
              <w:tabs>
                <w:tab w:val="left" w:leader="none" w:pos="165"/>
                <w:tab w:val="left" w:leader="none" w:pos="372"/>
              </w:tabs>
              <w:spacing w:lin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tabs>
          <w:tab w:val="left" w:leader="none" w:pos="555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555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Ресурсы проекта</w:t>
        <w:tab/>
      </w:r>
    </w:p>
    <w:p w:rsidR="00000000" w:rsidDel="00000000" w:rsidP="00000000" w:rsidRDefault="00000000" w:rsidRPr="00000000" w14:paraId="000000D4">
      <w:pPr>
        <w:tabs>
          <w:tab w:val="left" w:leader="none" w:pos="555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1.Трудовые: 8 студентов, со следующих направлений: менеджмент, прикладная информатика,дизайн</w:t>
      </w:r>
    </w:p>
    <w:p w:rsidR="00000000" w:rsidDel="00000000" w:rsidP="00000000" w:rsidRDefault="00000000" w:rsidRPr="00000000" w14:paraId="000000D5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Временные: 8 месяцев</w:t>
      </w:r>
    </w:p>
    <w:p w:rsidR="00000000" w:rsidDel="00000000" w:rsidP="00000000" w:rsidRDefault="00000000" w:rsidRPr="00000000" w14:paraId="000000D6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Финансовые: нет</w:t>
      </w:r>
    </w:p>
    <w:p w:rsidR="00000000" w:rsidDel="00000000" w:rsidP="00000000" w:rsidRDefault="00000000" w:rsidRPr="00000000" w14:paraId="000000D7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Материальные и технологические: ПО</w:t>
      </w:r>
    </w:p>
    <w:p w:rsidR="00000000" w:rsidDel="00000000" w:rsidP="00000000" w:rsidRDefault="00000000" w:rsidRPr="00000000" w14:paraId="000000D8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Информационные: Результаты тестирования, анализ.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808.000000000002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1"/>
        <w:gridCol w:w="6557"/>
        <w:tblGridChange w:id="0">
          <w:tblGrid>
            <w:gridCol w:w="4251"/>
            <w:gridCol w:w="6557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tabs>
                <w:tab w:val="left" w:leader="none" w:pos="540"/>
              </w:tabs>
              <w:spacing w:line="240" w:lineRule="auto"/>
              <w:ind w:right="1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9. Опыт успешной реализации проектов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(Следует описать опыт команды проекта по реализации социально значимых проектов в соответствующей сфере деятельности)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before="34" w:line="240" w:lineRule="auto"/>
              <w:ind w:left="3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773.0" w:type="dxa"/>
        <w:jc w:val="left"/>
        <w:tblInd w:w="-567.0" w:type="dxa"/>
        <w:tblBorders>
          <w:top w:color="bfbfbf" w:space="0" w:sz="4" w:val="single"/>
          <w:left w:color="bfbfbf" w:space="0" w:sz="4" w:val="single"/>
          <w:bottom w:color="000000" w:space="0" w:sz="0" w:val="nil"/>
          <w:right w:color="bfbfbf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25"/>
        <w:gridCol w:w="3970"/>
        <w:gridCol w:w="6378"/>
        <w:tblGridChange w:id="0">
          <w:tblGrid>
            <w:gridCol w:w="425"/>
            <w:gridCol w:w="3970"/>
            <w:gridCol w:w="6378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tabs>
                <w:tab w:val="left" w:leader="none" w:pos="540"/>
              </w:tabs>
              <w:spacing w:line="240" w:lineRule="auto"/>
              <w:ind w:right="6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10. Партнеры проекта и собственный вклад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540"/>
              </w:tabs>
              <w:spacing w:line="240" w:lineRule="auto"/>
              <w:ind w:right="68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(Необходимо указать партнеров, которые готовы оказать информационную, консультационную, материальную, финансовую и иную поддержку реализации проекта, а также собственный вклад и ресурсы, привлекаемые на реализацию проекта)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ind w:right="-10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ind w:right="-10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Партнер/ Собственный вклад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Вид поддержки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tabs>
                <w:tab w:val="left" w:leader="none" w:pos="851"/>
              </w:tabs>
              <w:spacing w:line="240" w:lineRule="auto"/>
              <w:ind w:right="-1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tabs>
                <w:tab w:val="left" w:leader="none" w:pos="851"/>
              </w:tabs>
              <w:spacing w:line="240" w:lineRule="auto"/>
              <w:ind w:right="-1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tabs>
                <w:tab w:val="left" w:leader="none" w:pos="851"/>
              </w:tabs>
              <w:spacing w:line="240" w:lineRule="auto"/>
              <w:ind w:right="-1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11. Дальнейшая реализация и мультипликативность проекта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(укажите планы по реализации проекта после завершения грантового финансирования, а также, как будет распространяться опыт по реализации проекта в других регионах)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ind w:left="3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FB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808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8"/>
        <w:tblGridChange w:id="0">
          <w:tblGrid>
            <w:gridCol w:w="1080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 Информационное сопровождение проекта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(необходимо указать информационную открытость проекта в сети интернет и социальных сетях на предварительном этапе и запланированные по сопровождению и продвижению информационные мероприятия)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spacing w:before="34" w:line="240" w:lineRule="auto"/>
              <w:ind w:left="3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808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8"/>
        <w:tblGridChange w:id="0">
          <w:tblGrid>
            <w:gridCol w:w="10808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13. Приложения и дополнительная информация о проекте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(Список приложений : фотографии, видео, статьи в СМИ, ссылки на сообщения о проекте и т.д.)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tabs>
          <w:tab w:val="left" w:leader="none" w:pos="8400"/>
        </w:tabs>
        <w:spacing w:after="200" w:line="276" w:lineRule="auto"/>
        <w:ind w:right="5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